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3B" w:rsidRDefault="003C0134" w:rsidP="003C0134">
      <w:pPr>
        <w:shd w:val="clear" w:color="auto" w:fill="FFFFFF"/>
        <w:tabs>
          <w:tab w:val="left" w:pos="20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</w:p>
    <w:p w:rsidR="003C0134" w:rsidRPr="002C6150" w:rsidRDefault="003C0134" w:rsidP="003C0134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</w:t>
      </w:r>
      <w:r w:rsidRPr="002C61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3C0134" w:rsidRDefault="003C0134" w:rsidP="003C0134">
      <w:pPr>
        <w:shd w:val="clear" w:color="auto" w:fill="FFFFFF"/>
        <w:spacing w:after="0" w:line="414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2C61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«Яснополянский детский  сад» </w:t>
      </w:r>
    </w:p>
    <w:p w:rsidR="003C0134" w:rsidRDefault="003C0134" w:rsidP="003C0134">
      <w:pPr>
        <w:shd w:val="clear" w:color="auto" w:fill="FFFFFF"/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</w:t>
      </w:r>
      <w:r w:rsidRPr="002C61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Pr="002C61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Кизлярский</w:t>
      </w:r>
      <w:proofErr w:type="spellEnd"/>
      <w:r w:rsidRPr="002C61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район </w:t>
      </w:r>
      <w:proofErr w:type="gramStart"/>
      <w:r w:rsidRPr="002C61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</w:t>
      </w:r>
      <w:proofErr w:type="gramEnd"/>
      <w:r w:rsidRPr="002C615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 Ясная поляна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</w:p>
    <w:p w:rsidR="003C0134" w:rsidRDefault="003C0134" w:rsidP="003C0134">
      <w:pPr>
        <w:shd w:val="clear" w:color="auto" w:fill="FFFFFF"/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Pr="0052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Утверждаю:</w:t>
      </w:r>
    </w:p>
    <w:p w:rsidR="003C0134" w:rsidRDefault="003C0134" w:rsidP="003C0134">
      <w:pPr>
        <w:shd w:val="clear" w:color="auto" w:fill="FFFFFF"/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Pr="0052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</w:t>
      </w:r>
      <w:r w:rsidRPr="0052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Заведующий МКДОУ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0134" w:rsidRDefault="003C0134" w:rsidP="003C0134">
      <w:pPr>
        <w:shd w:val="clear" w:color="auto" w:fill="FFFFFF"/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52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«Яснополянский детский сад»</w:t>
      </w:r>
    </w:p>
    <w:p w:rsidR="003C0134" w:rsidRPr="005264D1" w:rsidRDefault="003C0134" w:rsidP="003C0134">
      <w:pPr>
        <w:shd w:val="clear" w:color="auto" w:fill="FFFFFF"/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52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З.М. </w:t>
      </w:r>
      <w:proofErr w:type="spellStart"/>
      <w:r w:rsidRPr="0052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Кунтагаджиева</w:t>
      </w:r>
      <w:proofErr w:type="spellEnd"/>
      <w:r w:rsidRPr="00526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C0134" w:rsidRPr="005F6695" w:rsidRDefault="003C0134" w:rsidP="003C0134">
      <w:pPr>
        <w:shd w:val="clear" w:color="auto" w:fill="FFFFFF"/>
        <w:spacing w:after="0" w:line="414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 xml:space="preserve">Тематическое планирование </w:t>
      </w:r>
      <w:r w:rsidRPr="002C6150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кружка:</w:t>
      </w:r>
    </w:p>
    <w:p w:rsidR="003C0134" w:rsidRPr="007D10C8" w:rsidRDefault="003C0134" w:rsidP="003C01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7D10C8">
        <w:rPr>
          <w:rFonts w:ascii="Monotype Corsiva" w:eastAsia="Times New Roman" w:hAnsi="Monotype Corsiva" w:cs="Arial"/>
          <w:b/>
          <w:bCs/>
          <w:color w:val="181818"/>
          <w:sz w:val="96"/>
          <w:szCs w:val="96"/>
          <w:lang w:eastAsia="ru-RU"/>
        </w:rPr>
        <w:t> </w:t>
      </w:r>
      <w:r w:rsidRPr="006024E9">
        <w:rPr>
          <w:rFonts w:ascii="Monotype Corsiva" w:eastAsia="Times New Roman" w:hAnsi="Monotype Corsiva" w:cs="Arial"/>
          <w:b/>
          <w:bCs/>
          <w:color w:val="FF0000"/>
          <w:sz w:val="96"/>
          <w:szCs w:val="96"/>
          <w:lang w:eastAsia="ru-RU"/>
        </w:rPr>
        <w:t>«Цветные ладошки»</w:t>
      </w:r>
      <w:r>
        <w:rPr>
          <w:rFonts w:ascii="Monotype Corsiva" w:eastAsia="Times New Roman" w:hAnsi="Monotype Corsiva" w:cs="Arial"/>
          <w:b/>
          <w:bCs/>
          <w:color w:val="FF0000"/>
          <w:sz w:val="96"/>
          <w:szCs w:val="96"/>
          <w:lang w:eastAsia="ru-RU"/>
        </w:rPr>
        <w:t xml:space="preserve">                                         </w:t>
      </w:r>
      <w:r w:rsidRPr="003C0134">
        <w:rPr>
          <w:noProof/>
          <w:lang w:eastAsia="ru-RU"/>
        </w:rPr>
        <w:t xml:space="preserve"> </w:t>
      </w:r>
      <w:r>
        <w:rPr>
          <w:rFonts w:ascii="Monotype Corsiva" w:eastAsia="Times New Roman" w:hAnsi="Monotype Corsiva" w:cs="Arial"/>
          <w:b/>
          <w:bCs/>
          <w:color w:val="181818"/>
          <w:sz w:val="40"/>
          <w:szCs w:val="40"/>
          <w:lang w:eastAsia="ru-RU"/>
        </w:rPr>
        <w:t>старшей группы «Непоседы»</w:t>
      </w:r>
    </w:p>
    <w:p w:rsidR="003C0134" w:rsidRPr="006024E9" w:rsidRDefault="003C0134" w:rsidP="003C01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3C0134" w:rsidRPr="005E457C" w:rsidRDefault="009F60F9" w:rsidP="005E45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Monotype Corsiva" w:eastAsia="Times New Roman" w:hAnsi="Monotype Corsiva" w:cs="Arial"/>
          <w:b/>
          <w:bCs/>
          <w:color w:val="181818"/>
          <w:sz w:val="40"/>
          <w:szCs w:val="40"/>
          <w:lang w:eastAsia="ru-RU"/>
        </w:rPr>
        <w:t>на 2024– 2025</w:t>
      </w:r>
      <w:r w:rsidR="003C0134" w:rsidRPr="007D10C8">
        <w:rPr>
          <w:rFonts w:ascii="Monotype Corsiva" w:eastAsia="Times New Roman" w:hAnsi="Monotype Corsiva" w:cs="Arial"/>
          <w:b/>
          <w:bCs/>
          <w:color w:val="181818"/>
          <w:sz w:val="40"/>
          <w:szCs w:val="40"/>
          <w:lang w:eastAsia="ru-RU"/>
        </w:rPr>
        <w:t>чебный год</w:t>
      </w:r>
      <w:r w:rsidR="003C0134">
        <w:rPr>
          <w:rFonts w:ascii="Monotype Corsiva" w:eastAsia="Times New Roman" w:hAnsi="Monotype Corsiva" w:cs="Arial"/>
          <w:b/>
          <w:bCs/>
          <w:color w:val="181818"/>
          <w:sz w:val="40"/>
          <w:szCs w:val="40"/>
          <w:lang w:eastAsia="ru-RU"/>
        </w:rPr>
        <w:t xml:space="preserve">                                                                                                              </w:t>
      </w:r>
      <w:r w:rsidR="003C01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</w:t>
      </w:r>
      <w:r w:rsidR="003C0134">
        <w:rPr>
          <w:rFonts w:ascii="Arial" w:eastAsia="Times New Roman" w:hAnsi="Arial" w:cs="Arial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6524621" cy="1600200"/>
            <wp:effectExtent l="19050" t="0" r="0" b="0"/>
            <wp:docPr id="3" name="Рисунок 1" descr="1680x1050 улыбка, краски, рисование, девочка, зверёк, рисунок картинки на рабочий стол обои фото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80x1050 улыбка, краски, рисование, девочка, зверёк, рисунок картинки на рабочий стол обои фото ска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185" cy="160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134" w:rsidRDefault="003C0134" w:rsidP="003C0134">
      <w:pPr>
        <w:shd w:val="clear" w:color="auto" w:fill="FFFFFF"/>
        <w:spacing w:after="0" w:line="414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C0134" w:rsidRDefault="003C0134" w:rsidP="003C0134">
      <w:pPr>
        <w:shd w:val="clear" w:color="auto" w:fill="FFFFFF"/>
        <w:spacing w:after="0" w:line="414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C0134" w:rsidRPr="005E457C" w:rsidRDefault="005E457C" w:rsidP="005E457C">
      <w:pPr>
        <w:shd w:val="clear" w:color="auto" w:fill="FFFFFF"/>
        <w:spacing w:after="0" w:line="414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                                </w:t>
      </w:r>
    </w:p>
    <w:tbl>
      <w:tblPr>
        <w:tblpPr w:leftFromText="180" w:rightFromText="180" w:vertAnchor="text" w:horzAnchor="margin" w:tblpY="81"/>
        <w:tblW w:w="1414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227"/>
        <w:gridCol w:w="2410"/>
        <w:gridCol w:w="1843"/>
        <w:gridCol w:w="3685"/>
        <w:gridCol w:w="4253"/>
      </w:tblGrid>
      <w:tr w:rsidR="004F447E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 xml:space="preserve">       </w:t>
            </w:r>
          </w:p>
          <w:p w:rsidR="003C0134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3C0134" w:rsidRPr="00DF046C" w:rsidRDefault="003C0134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  <w:p w:rsidR="003C0134" w:rsidRPr="00DF046C" w:rsidRDefault="003C0134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Pr="00DF046C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Тема занятия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Pr="00DF046C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Нетрадиционная техника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Pr="00DF046C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Программное содержание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Pr="00DF046C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Оборудование</w:t>
            </w:r>
          </w:p>
        </w:tc>
      </w:tr>
      <w:tr w:rsidR="004F447E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Pr="00D72021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Pr="005F6695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6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Pr="00D72021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Pr="00D72021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Pr="00D72021" w:rsidRDefault="003C0134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0134" w:rsidRPr="00D72021" w:rsidRDefault="003C0134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192" w:rsidRPr="00D72021" w:rsidTr="004F447E">
        <w:trPr>
          <w:trHeight w:val="156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«Котенок»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Пуантилизм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Учить детей рисовать ватными палочками, закрашивая силуэтное изображение. Развивать чувство ритма, координацию движений в системе глаз – рука. Воспитывать интерес к новой технике.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Листы бумаги с изображением кота, гуашь, ватные палочки.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F046C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«Рассыпались бусы»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F046C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F046C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Продолжить знакомство с нетрадиционной изобразительной техникой рисования пальчиками. Показать приёмы получения точек. Учить рисовать бусины, используя точку.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белой бумаги, пальчиковая краска в мисочках, салфетки, бусы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F046C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весёлый, звонкий мяч»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F046C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F046C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круглых двуцветных предметов: создание контурных рисунков, замыкание линии в кольцо и раскрашивание, </w:t>
            </w: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повторяющее очертания нарисованной фигуры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F046C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Листы белой бумаги, пальчиковая краска в мисочках, мячи.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F046C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«Разноцветные шарики»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F046C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овальных предметов: создание контурных рисунков, замыкание линии в кольцо и раскрашивание, повторяющее очертания нарисованной фигуры. Дополнение изображения карандашными рисунками (ниточки на шариках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04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белой бумаги, пальчиковая краска в мисочках, воздушные шары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F3192" w:rsidRPr="00D72021" w:rsidTr="004F447E">
        <w:trPr>
          <w:trHeight w:val="38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192" w:rsidRPr="00D72021" w:rsidTr="004F447E">
        <w:trPr>
          <w:trHeight w:val="35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192" w:rsidRPr="00D72021" w:rsidTr="004F447E">
        <w:trPr>
          <w:trHeight w:val="29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5F6695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6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«Красивый букет»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Печатание растений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сухие листья (неяркие, сухие, ломкие).</w:t>
            </w:r>
          </w:p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Предложить их покрасить и отпечатать на листе бумаге.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Засушенные листья, краска, кисти, бумага.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«Грибы на пенёчке»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ватными палочками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грибов из 3-х частей (ножка, шляпка, травка).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белой бумаги, пальчиковая краска в мисочках, ватные палочки, муляжи грибов.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 xml:space="preserve"> «Осенний лес»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Отпечаток листьями, оттиск скомканной бумагой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 xml:space="preserve"> Учить рисовать деревья с помощью отпечатка листьев; небо, опавшую листву – оттиском скомканной бумаги. Развивать чувство композиции, цвета.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Листы бумаги, гуашь, кисти, листья деревьев, бумага для оттиска.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«Осеннее дерево»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ладошкой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новой техникой нетрадиционного рисования </w:t>
            </w:r>
            <w:proofErr w:type="gram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–«</w:t>
            </w:r>
            <w:proofErr w:type="gram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рисование ладошкой» .Вызвать эмоционально-эстетический отклик на тему занятия. Учить видеть красоту осенней природы; развивать ритм и </w:t>
            </w:r>
            <w:proofErr w:type="spell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цветовосприятие</w:t>
            </w:r>
            <w:proofErr w:type="spell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навыки коллективной деятельности.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Лист </w:t>
            </w:r>
            <w:proofErr w:type="gram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ватмана</w:t>
            </w:r>
            <w:proofErr w:type="gram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тонированный с изображенным на нем стволом дерева; доска; пальчиковая краска желтая, оранжевая, салфетки, засушенные листья знакомых детям деревьев.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F3192" w:rsidRPr="005F6695" w:rsidRDefault="005F3192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6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«Красивая ваза»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Печать пробкой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Учить украшать силуэт вазы, нанося на ее поверхность декоративный узор с помощью техники печатания пробкой. Развивать технические навыки, чувство ритма. Воспитывать эстетический вкус.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Бумажные силуэты вазы, мисочки с гуашью, пробки.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«Ежик»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 </w:t>
            </w:r>
            <w:proofErr w:type="gram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тычка</w:t>
            </w:r>
            <w:proofErr w:type="gram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эмоционально-чувственное восприятие. Воспитывать отзывчивость.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Бумага, гуашь, жесткие кисти.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«Зонтик»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Скатывание салфеток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Упражнять в скатывании шариков из салфеток. Развивать чувство композиции. Закрепить навыки наклеивания. Закрепить знания и представления о цвете (желтый, розовый, голубой)</w:t>
            </w:r>
            <w:proofErr w:type="gram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форме (круглый), величине (маленький), количестве (много); формировать навыки аппликационной техники.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с контурным изображением зонтика, пальчиковая краска, клей, бумажные салфетки, кисть, салфетки.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«Котятки и перчатки»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пальчиками, ладошками, смешанные техники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Изображение и оформление «перчаток» (или «рукавичек») по своим ладошкам – правой и левой. Формирование графических умений – обведение кисти руки с удерживанием карандаша на одном расстоянии без отрыва от бумаги.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бумаги, пальчиковая краска, салфетки, кисти.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5F6695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6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«Узоры на окнах»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Раздувание капли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Развивать ассоциативное мышление, воображение. Воспитывать желание создавать интересные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оригинальные рисунки.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Тонированная бумага, белая бумага, гуашь, пипетка.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«Пушистая елочка»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 w:rsidRPr="00324610">
              <w:rPr>
                <w:rFonts w:ascii="Times New Roman" w:hAnsi="Times New Roman" w:cs="Times New Roman"/>
                <w:sz w:val="28"/>
                <w:szCs w:val="28"/>
              </w:rPr>
              <w:t xml:space="preserve"> жёсткой полусухой кистью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технике рисования </w:t>
            </w:r>
            <w:proofErr w:type="gramStart"/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тычком</w:t>
            </w:r>
            <w:proofErr w:type="gramEnd"/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, полусухой жёсткой кистью. Продолжать учить использовать такое средство выразительности, как фактура.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324610" w:rsidRDefault="005F3192" w:rsidP="005F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Силуэтное изображение елки, гуашь, жесткая кисть.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«Зимние забавы»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пальчиками, оттиск печатками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нарядных снеговиков в шапочках и шарфиках. Освоение приёмов декоративного оформления одежды. Развитие глазомера, чувство цвета, формы.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Тонированные листы бумаги (синие, фиолетовые) с контурным изображением снеговика, пальчиковая краска в мисочке, салфетки, иллюстрации зимнего леса, вата, клей.</w:t>
            </w:r>
            <w:proofErr w:type="gramEnd"/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лесу родилась елочка»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ладошкой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делать отпечатки ладони. Развивать творчество, навыки коллективной деятельности.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Тонированный лист (голубой), пальчиковая краска зеленая, салфетки, иллюстрации с изображением елочки.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5F6695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6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58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«Снежинки»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солью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детей в различных изобразительных техниках.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бумаги, пальчиковая краска, салфетки, кисти, соль.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«Рождественские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сны»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Рисование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пальчиками, оттиск печатками, рисование по трафарету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Показать разнообразные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приемы работы с клеем для создания выразительного образа. Упражнять в технике печатания. Развивать инициативу, закрепить знание цветов; учить составлять элементарный узор.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Листы бумаги, пальчиковая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краска, салфетки, кисти, клей.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Зайчишка»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Тычок</w:t>
            </w:r>
            <w:proofErr w:type="gram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жесткой полусухой кистью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детей в различных изобразительных техниках. Формировать умение наиболее выразительно отображать в рисунке облик животных. Развивать чувство композиции.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тонированные (светло-голубые) с контурным изображением зайчика, гуашь белая, жесткие кисти, салфетки.</w:t>
            </w: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«Пингвины на льдинах»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пальчиками, смешанные техники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детей в различных изобразительных техниках. Формировать умение наиболее выразительно отображать в рисунке облик животных. Развивать чувство композиции.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тонированные (светло-голубые), пальчиковая краска, кисти, салфетки, клей.</w:t>
            </w:r>
          </w:p>
        </w:tc>
      </w:tr>
      <w:tr w:rsidR="005F3192" w:rsidRPr="00D72021" w:rsidTr="004F447E">
        <w:trPr>
          <w:trHeight w:val="66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52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5F6695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6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3192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«Рыбка»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Совершенствовать умение детей в различных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изобразительных техниках. Формировать умение наиболее выразительно отображать в рисунке облик морских животных, развивать навыки коллективной деятельности.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Листы бумаги, пальчиковая краска, салфетки, кисти,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иллюстрации с изображением снегиря.</w:t>
            </w:r>
          </w:p>
        </w:tc>
      </w:tr>
      <w:tr w:rsidR="005F3192" w:rsidRPr="00D72021" w:rsidTr="004F447E">
        <w:trPr>
          <w:trHeight w:val="29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D72021" w:rsidRDefault="005F3192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192" w:rsidRPr="009C179D" w:rsidRDefault="005F3192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Рисование манкой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новой техникой рисования. Учить дорисовывать картинку со снеговиком (метла, елочка, заборчик и т.д.). Развивать чувство композиции. Воспитать у ребенка художественный вкус.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Силуэтный рисунок снеговика, клей, манка, кисти, краски.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«Подводное царство»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ладошками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детей в различных изобразительных техниках. Формировать умение наиболее выразительно отображать в рисунке облик морских животных, развивать навыки коллективной деятельности.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бумаги, пальчиковая краска, салфетки, кисти, иллюстрации с изображением морских животных.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  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«Кошка с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воздушными шариками»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Рисование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пальчиками, смешанные техники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Формировать способность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составлять композицию с фигурами кошек, варьируя их положение на листе. Дополнять рисунок необходимыми элементами.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Листы бумаги, пальчиковая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краска, салфетки, кисти, иллюстрации с изображением кошек.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5F6695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6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«Красивые салфетки»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пальчиками, оттиск печатками,  смешанные техники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способность рассматривать живые цветы, их строение, форму, цвет; рисовать стебли и листья зелёной краской, лепестк</w:t>
            </w:r>
            <w:proofErr w:type="gram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ярким, красивым цветом (разными приёмами).Закреплять умение использовать в процессе рисования разнообразные формообразующие движения.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с изображением салфетки, пальчиковая краска, салфетки, эскизы и иллюстрации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 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«Тюльпаны в подарок маме»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ладошкой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Упражнять в технике печатания ладошкой, навыки коллективной деятельности. Развивать </w:t>
            </w:r>
            <w:proofErr w:type="spell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цветовосприятие</w:t>
            </w:r>
            <w:proofErr w:type="spell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Ватман с работой детей по предложенной теме, пальчиковая краска красная, салфетки. Иллюстрации с изображением тюльпанов.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«Игры с кляксами»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техникой </w:t>
            </w:r>
            <w:proofErr w:type="spellStart"/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кляксографии</w:t>
            </w:r>
            <w:proofErr w:type="spellEnd"/>
            <w:r w:rsidRPr="00324610">
              <w:rPr>
                <w:rFonts w:ascii="Times New Roman" w:hAnsi="Times New Roman" w:cs="Times New Roman"/>
                <w:sz w:val="28"/>
                <w:szCs w:val="28"/>
              </w:rPr>
              <w:t xml:space="preserve">. Учить ставить на лист </w:t>
            </w:r>
            <w:r w:rsidRPr="00324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бумаги кляксу, затем согнув лист пополам, получать отпечаток. Развивать воображение.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Листы светло-голубого цвета с кругом желтого цвета посередине, пальчиковая краска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желтого цвета, салфетки, картинки с изображением солнышка.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цветочек»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Поддерживать интерес к изобразительной деятельности. Продолжать учить рисовать пальчиками. Закрепить знания цветов радуги. Развивать воображение.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с контурным изображением цветка, пальчиковая краска, салфетки, иллюстрации к сказке « Цветик-</w:t>
            </w:r>
            <w:proofErr w:type="spell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семицветик</w:t>
            </w:r>
            <w:proofErr w:type="spell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5F6695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6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«Звездное небо»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Фотокопия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эмоциональный отклик в душе ребенка. Развивать воображение, художественное восприятие. Развивать стойкий интерес к процессу рисования.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Белая бумага, синяя или черная гуашь, ватный тампон, клеенка или газета, свеча.</w:t>
            </w:r>
          </w:p>
        </w:tc>
      </w:tr>
      <w:tr w:rsidR="00DA5A49" w:rsidRPr="00D72021" w:rsidTr="004F447E">
        <w:trPr>
          <w:trHeight w:val="29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«Солнышко и тучка»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пальчиками,  скатывание салфеток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творческого и художественного мышления, формирование навыков пространственного мышления.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бумаги, пальчиковая краска, салфетки, клей.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«Красивое платье»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пальчиками, ватной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палочкой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Продолжать учить рисовать ватной палочкой или пальцем. Развивать чувство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цвета и ритма. Прививать любовь к </w:t>
            </w:r>
            <w:proofErr w:type="gram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прекрасному</w:t>
            </w:r>
            <w:proofErr w:type="gram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Воспитывать аккуратность при работе с краской.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Листы бумаги, пальчиковая краска, салфетки, иллюстрации платьев.</w:t>
            </w:r>
          </w:p>
        </w:tc>
      </w:tr>
      <w:tr w:rsidR="00DA5A49" w:rsidRPr="00D72021" w:rsidTr="004F447E">
        <w:trPr>
          <w:trHeight w:val="29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5A49" w:rsidRPr="00D72021" w:rsidTr="004F447E">
        <w:trPr>
          <w:trHeight w:val="29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Цветоччная</w:t>
            </w:r>
            <w:proofErr w:type="spell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поляна»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Смешанные техники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наглядно-</w:t>
            </w:r>
            <w:proofErr w:type="spell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образзное</w:t>
            </w:r>
            <w:proofErr w:type="spell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мышление. Воспитывать желание создавать оригинальные рисунки.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Бумага зеленого цвета, пальчиковая краска, салфетки, печатки, ватные палочки.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DA5A49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A49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</w:t>
            </w:r>
          </w:p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5F6695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6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«Одуванчик»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пальчиками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формировать способность передавать образ цветка, его строение и форму используя пальчики. Закрепить знания цвета (зеленого, желтого). Вызвать эмоционально-эстетический отклик на тему занятия. Воспитывать бережное отношение к природе.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Альбомные листы, пальчиковая краска желтая и зеленая, иллюстрации с изображением одуванчиков, салфетки.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bCs/>
                <w:sz w:val="28"/>
                <w:szCs w:val="28"/>
              </w:rPr>
              <w:t>«Весенний пейзаж»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Оттиск скомканной бумагой.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Продолжать учить рисовать в технике оттиск скомканной бумагой. Развивать чувство цвета, композиции.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Листы бумаги, гуашь, бумага для оттисков.</w:t>
            </w: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5A49" w:rsidRPr="00D72021" w:rsidTr="004F447E">
        <w:trPr>
          <w:trHeight w:val="7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«Яблони </w:t>
            </w:r>
            <w:proofErr w:type="gram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Рисование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пальчиками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Закреплять умение рисовать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пальцем или ватной палочкой. Развивать чувство цвета и ритма. Прививать любовь к </w:t>
            </w:r>
            <w:proofErr w:type="gramStart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прекрасному</w:t>
            </w:r>
            <w:proofErr w:type="gramEnd"/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Вызывать желание довести начатое дело до конца.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Лист с контурным изображением </w:t>
            </w: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яблони, пальчиковая краска, салфетки, иллюстрации.</w:t>
            </w:r>
          </w:p>
        </w:tc>
      </w:tr>
      <w:tr w:rsidR="00DA5A49" w:rsidRPr="00D72021" w:rsidTr="004F447E">
        <w:trPr>
          <w:trHeight w:val="777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«Черепашка»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Скатывание бумаги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умение детей в различных изобразительных техниках. Формировать способность наиболее выразительно отображать в рисунке облик животных. Развивать чувство композиции.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7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бумаги, пальчиковая краска, салфетки, цветная бумага, кисти.</w:t>
            </w:r>
          </w:p>
        </w:tc>
      </w:tr>
      <w:tr w:rsidR="00DA5A49" w:rsidRPr="00D72021" w:rsidTr="004F447E">
        <w:trPr>
          <w:trHeight w:val="784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bCs/>
                <w:sz w:val="28"/>
                <w:szCs w:val="28"/>
              </w:rPr>
              <w:t>«День защиты детей»</w:t>
            </w: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 (плакат)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Закрепить технику рисования ладошками. Учить дополнять композицию деталями, используя разные изобразительные средства.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324610" w:rsidRDefault="00DA5A49" w:rsidP="005F3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610">
              <w:rPr>
                <w:rFonts w:ascii="Times New Roman" w:hAnsi="Times New Roman" w:cs="Times New Roman"/>
                <w:sz w:val="28"/>
                <w:szCs w:val="28"/>
              </w:rPr>
              <w:t>Ватман, гуашь, кисти, салфетки</w:t>
            </w:r>
          </w:p>
        </w:tc>
      </w:tr>
      <w:tr w:rsidR="00DA5A49" w:rsidRPr="00D72021" w:rsidTr="004F447E">
        <w:trPr>
          <w:trHeight w:val="6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5A49" w:rsidRPr="00D72021" w:rsidTr="004F447E">
        <w:trPr>
          <w:trHeight w:val="29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D72021" w:rsidRDefault="00DA5A49" w:rsidP="004F447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49" w:rsidRPr="009C179D" w:rsidRDefault="00DA5A49" w:rsidP="004F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0223B" w:rsidRDefault="0040223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0223B" w:rsidRDefault="0040223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0223B" w:rsidRDefault="0040223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0223B" w:rsidRDefault="0040223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0223B" w:rsidRDefault="0040223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0223B" w:rsidRDefault="0040223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0223B" w:rsidRDefault="0040223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0223B" w:rsidRDefault="0040223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0223B" w:rsidRDefault="0040223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F60F9" w:rsidRDefault="001B738D" w:rsidP="001B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</w:t>
      </w:r>
    </w:p>
    <w:p w:rsidR="009F60F9" w:rsidRDefault="009F60F9" w:rsidP="001B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72021" w:rsidRPr="001B738D" w:rsidRDefault="009F60F9" w:rsidP="001B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</w:t>
      </w:r>
      <w:r w:rsidR="001B738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r w:rsidR="00636A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старшей группе (5 - 7</w:t>
      </w:r>
      <w:r w:rsidR="00D72021" w:rsidRPr="00D720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лет)</w:t>
      </w:r>
    </w:p>
    <w:p w:rsidR="00D72021" w:rsidRPr="00D72021" w:rsidRDefault="00D72021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Педагогическая  диагностика</w:t>
      </w:r>
    </w:p>
    <w:p w:rsidR="00D72021" w:rsidRPr="00D72021" w:rsidRDefault="00D72021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Показатели</w:t>
      </w:r>
    </w:p>
    <w:p w:rsidR="00D72021" w:rsidRPr="00D72021" w:rsidRDefault="00D72021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художественно-творческого развития детей дошкольного возраста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показатели 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 детского творчества: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компетентность (эстетическая компетентность)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творческая активность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эмоциональность  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►произвольность и свобода поведения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инициативность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самостоятельность и ответственность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способность к самооценке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Специфические показатели 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развития детского творчества в продуктивных видах деятельности (по данным исследований Т.Г. Казаковой, Л.А. Парамоновой, Б.А. </w:t>
      </w:r>
      <w:proofErr w:type="spellStart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Флёриной</w:t>
      </w:r>
      <w:proofErr w:type="spellEnd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А.Е. </w:t>
      </w:r>
      <w:proofErr w:type="spellStart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Шибицкой</w:t>
      </w:r>
      <w:proofErr w:type="spellEnd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):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субъективная новизна, оригинальность и вариативность, как способов решений творческой задачи, так и результата (продукта) детского творчества;</w:t>
      </w:r>
    </w:p>
    <w:p w:rsidR="00D72021" w:rsidRPr="00D72021" w:rsidRDefault="00D72021" w:rsidP="00D72021">
      <w:pPr>
        <w:numPr>
          <w:ilvl w:val="0"/>
          <w:numId w:val="2"/>
        </w:numPr>
        <w:shd w:val="clear" w:color="auto" w:fill="FFFFFF"/>
        <w:spacing w:before="37" w:after="37" w:line="240" w:lineRule="auto"/>
        <w:ind w:left="42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нахождение адекватных выразительно-изобразительных средств,  для создания художественного образа;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большая динамика  малого опыта, склонность к экспериментированию с художественными   материалами   и инструментами;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индивидуальный «почерк» детской продукции;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►самостоятельность при выборе темы, сюжета, композиции, художественных материалов и средств художественно-образной выразительности;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► способность к интерпретации художественных образов; » общая ручная умелость.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Экспериментальная модель 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выразительного художественного образа, как интегральной художественно-эстетической способности включает комплекс эстетических способностей и умений (И.А. Лыкова):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восприятие художественных образов (в произведениях искусства) и предметов (явлений) окружающего мира как эстетических объектов;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► осмысленное «чтение» - </w:t>
      </w:r>
      <w:proofErr w:type="spellStart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распредмечивание</w:t>
      </w:r>
      <w:proofErr w:type="spellEnd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опредмечивание</w:t>
      </w:r>
      <w:proofErr w:type="spellEnd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художественно-эстетических объектов с помощью воображения и </w:t>
      </w:r>
      <w:proofErr w:type="spellStart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эмпатии</w:t>
      </w:r>
      <w:proofErr w:type="spellEnd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(носителем эстетического выступает выразительный образ как универсальная категория); интерпретация формы и содержания, заключённого в художественную форму;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творческое освоение «художественного языка» - средств художественно-образной выразительности;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самостоятельное созидание (сотворение) художественных образов в изобразительной деятельности;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проявление эстетического отношения во всех видах детской художественной деятельности и повседневной жизни (таких, как: самодеятельные игры и занятия, прогулки, самообслуживание);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► экспериментирование с художественными инструментами, материалами с целью «открытия» их свойств и способов создания художественных образов.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D72021" w:rsidRPr="00D72021" w:rsidRDefault="00D72021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 Методика проведения   диагностики.</w:t>
      </w:r>
    </w:p>
    <w:p w:rsidR="00D72021" w:rsidRPr="00D72021" w:rsidRDefault="00D72021" w:rsidP="00D720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Педагогическая  диагностика  детей проводится  с  детьми   в   естественных  условиях. В отдельном помещении оборудуется место для индивидуальных занятий с детьми. На столе свободно размещаются разные художественные материалы и инструменты для свободного выбора их детьми в ходе эксперимента: краски гуашевые, кисти трёх размеров, фломастеры, цветные карандаши,  салфетки бумажные и матерчатые, бумага белая трёх форматов (большого, среднего и маленького). Дети приглашаются индивидуально, рассматривают материалы и инструменты. В непринужденной игровой форме ребёнку предлагается назвать всё, что он видит (при этом фиксируется общая ориентировка ребёнка в художественных материалах), и выбрать, чем бы он хотел заниматься (что бы хотел делать). Предлагается также выбрать материалы для реализации своего замысла.</w:t>
      </w:r>
    </w:p>
    <w:p w:rsidR="00D72021" w:rsidRPr="00D72021" w:rsidRDefault="00D72021" w:rsidP="00D7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ходу эксперимента фиксируются: выбор ребенка, внешние проявления его реакции на ситуацию, последовательность развития замысла, сочетание видов деятельности, комментарии по ходу действий, игровое и речевое развитие художественного образа.</w:t>
      </w:r>
    </w:p>
    <w:p w:rsidR="00D72021" w:rsidRPr="00D72021" w:rsidRDefault="00D72021" w:rsidP="00D72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анализа процесса и результата детской художественной деятельности была разработана система показателей, сведённая в таблицу для удобства фиксации наблюдений экспериментаторов.</w:t>
      </w:r>
    </w:p>
    <w:p w:rsidR="004563DB" w:rsidRDefault="004563D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3DB" w:rsidRDefault="004563D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3DB" w:rsidRDefault="004563D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3DB" w:rsidRDefault="004563DB" w:rsidP="00D720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4FD1" w:rsidRDefault="001D4FD1" w:rsidP="001D4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63DB" w:rsidRPr="004563DB" w:rsidRDefault="00D72021" w:rsidP="001D4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   диагностика</w:t>
      </w:r>
      <w:r w:rsidR="004563DB" w:rsidRPr="0045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художественно-творческого развития детей дошкольного возраста</w:t>
      </w:r>
    </w:p>
    <w:p w:rsidR="004563DB" w:rsidRPr="004563DB" w:rsidRDefault="004563DB" w:rsidP="004563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(методика Казаковой Т.Г., Лыковой И.А.)</w:t>
      </w:r>
    </w:p>
    <w:tbl>
      <w:tblPr>
        <w:tblpPr w:leftFromText="180" w:rightFromText="180" w:vertAnchor="text" w:horzAnchor="margin" w:tblpXSpec="center" w:tblpY="567"/>
        <w:tblW w:w="157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3063"/>
        <w:gridCol w:w="1248"/>
        <w:gridCol w:w="1439"/>
        <w:gridCol w:w="1659"/>
        <w:gridCol w:w="1649"/>
        <w:gridCol w:w="2312"/>
        <w:gridCol w:w="1918"/>
        <w:gridCol w:w="2023"/>
      </w:tblGrid>
      <w:tr w:rsidR="001D4FD1" w:rsidRPr="00D72021" w:rsidTr="006024E9">
        <w:trPr>
          <w:trHeight w:val="2280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И.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  <w:tc>
          <w:tcPr>
            <w:tcW w:w="2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 Характеристика отношений, интересов, способностей в области художественной деятельности:</w:t>
            </w:r>
          </w:p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4FD1" w:rsidRPr="00D72021" w:rsidRDefault="001D4FD1" w:rsidP="001D4F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  Характеристика качества способов </w:t>
            </w:r>
          </w:p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творческой деятельности:</w:t>
            </w:r>
          </w:p>
          <w:p w:rsidR="001D4FD1" w:rsidRPr="00D72021" w:rsidRDefault="001D4FD1" w:rsidP="001D4F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 Характеристика качества продукции:</w:t>
            </w:r>
          </w:p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FD1" w:rsidRPr="00D72021" w:rsidTr="001B738D">
        <w:trPr>
          <w:trHeight w:val="2044"/>
        </w:trPr>
        <w:tc>
          <w:tcPr>
            <w:tcW w:w="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увлечённость</w:t>
            </w:r>
          </w:p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воображение</w:t>
            </w:r>
          </w:p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</w:t>
            </w:r>
            <w:proofErr w:type="gramStart"/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известного</w:t>
            </w:r>
            <w:proofErr w:type="gramEnd"/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новых условиях;</w:t>
            </w:r>
          </w:p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 в нахождении способов (приёмов) создания образа</w:t>
            </w:r>
          </w:p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оригинальных способов</w:t>
            </w:r>
          </w:p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(приёмов), новых для ребёнка</w:t>
            </w:r>
          </w:p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адекватных выразительно-изобразительных средств, для создания образа</w:t>
            </w:r>
          </w:p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результатов изобразительной деятельности элементарным      художественным требованиям</w:t>
            </w:r>
          </w:p>
          <w:p w:rsidR="001D4FD1" w:rsidRPr="00D72021" w:rsidRDefault="001D4FD1" w:rsidP="001D4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FD1" w:rsidRPr="00D72021" w:rsidTr="006024E9">
        <w:trPr>
          <w:trHeight w:val="336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FD1" w:rsidRPr="00D72021" w:rsidTr="006024E9">
        <w:trPr>
          <w:trHeight w:val="336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FD1" w:rsidRPr="00D72021" w:rsidTr="006024E9">
        <w:trPr>
          <w:trHeight w:val="318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FD1" w:rsidRPr="00D72021" w:rsidTr="006024E9">
        <w:trPr>
          <w:trHeight w:val="336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FD1" w:rsidRPr="00D72021" w:rsidTr="006024E9">
        <w:trPr>
          <w:trHeight w:val="406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FD1" w:rsidRPr="00D72021" w:rsidTr="006024E9">
        <w:trPr>
          <w:trHeight w:val="318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FD1" w:rsidRPr="00D72021" w:rsidTr="006024E9">
        <w:trPr>
          <w:trHeight w:val="336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FD1" w:rsidRPr="00D72021" w:rsidTr="006024E9">
        <w:trPr>
          <w:trHeight w:val="336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4FD1" w:rsidRPr="00D72021" w:rsidTr="006024E9">
        <w:trPr>
          <w:trHeight w:val="261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Default="001D4FD1" w:rsidP="006024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1D4FD1" w:rsidRDefault="001D4FD1" w:rsidP="001D4F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10</w:t>
            </w:r>
          </w:p>
          <w:p w:rsidR="001D4FD1" w:rsidRPr="00D72021" w:rsidRDefault="001D4FD1" w:rsidP="001D4FD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4FD1" w:rsidRPr="00D72021" w:rsidRDefault="001D4FD1" w:rsidP="001D4F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2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72021" w:rsidRPr="004563DB" w:rsidRDefault="004563DB" w:rsidP="00456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563DB" w:rsidRDefault="004563DB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024E9" w:rsidRDefault="004563DB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563D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</w:t>
      </w: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024E9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72021" w:rsidRPr="00D72021" w:rsidRDefault="006024E9" w:rsidP="00D72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</w:t>
      </w:r>
      <w:r w:rsidR="00D72021" w:rsidRPr="004563D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Список литературы</w:t>
      </w:r>
      <w:r w:rsidR="00D72021"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 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Комарова Т.С.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«Занятия по изобразительной деятельности в детском саду» – М.: «Просвещение», 1991.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Лыкова И.А.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«Изобразительная деятельность в детском саду. Старшая группа (образовательная область «Художественное творчество»): учебно-методическое пособие – М.: ИД «Цветной мир», 2012.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Малышева А.Н., Ермолаева Н.В.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«Аппликация в детском саду» – Ярославль: «Академия развития, Академия холдинг», 2002.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Иванова О.Л., Васильева И.И. 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«Как понять детский рисунок и развить творческие способности ребенка. – СПб</w:t>
      </w:r>
      <w:proofErr w:type="gramStart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.: </w:t>
      </w:r>
      <w:proofErr w:type="gramEnd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Речь; Образовательные проекты; М.: Сфера, 2011.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Колдина</w:t>
      </w:r>
      <w:proofErr w:type="spellEnd"/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Д.Н.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«Рисование с детьми 5 - 6 лет». – М.: Мозаика-Синтез, 2010.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«Методика обучения изобразительной деятельности» под редакцией </w:t>
      </w:r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Т.С. Комаровой.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Комарова Т. С.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«Как научить ребенка рисовать».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Комарова Т. С., </w:t>
      </w:r>
      <w:proofErr w:type="spellStart"/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Сакулина</w:t>
      </w:r>
      <w:proofErr w:type="spellEnd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«Изобразительная деятельность в детском саду».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Лыкова И.А.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«Дидактические игры и занятия. Художественное воспитание и развитие детей 1–7 лет». Методическое пособие для специалистов дошкольных образовательных учреждений. «Карапуз-дидактика». Творческий центр СФЕРА. Москва 2009 г.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Лыкова И.А.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«Программа художественного воспитания, обучения и развития детей 2–7 лет. Цветные ладошки».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Лыкова И.А.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«Педагогическая диагностика. 1-7 лет. Методическое пособие для специалистов дошкольных образовательных учреждений. «Карапуз-дидактика». Творческий центр СФЕРА. Москва 2009 г.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Лыкова И.А.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«Методические рекомендации к программе «Цветные ладошки». «Карапуз-дидактика». Творческий центр СФЕРА. Москва 2009 г.</w:t>
      </w:r>
    </w:p>
    <w:p w:rsidR="00D72021" w:rsidRPr="00D72021" w:rsidRDefault="00D72021" w:rsidP="00D72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Доронова</w:t>
      </w:r>
      <w:proofErr w:type="spellEnd"/>
      <w:r w:rsidRPr="00D720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Т.Н.</w:t>
      </w:r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«Изобразительная деятельность и эстетическое развитие дошкольников». М.: Просвещение, </w:t>
      </w:r>
      <w:proofErr w:type="spellStart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Росмэн</w:t>
      </w:r>
      <w:proofErr w:type="spellEnd"/>
      <w:r w:rsidRPr="00D720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2008 г.</w:t>
      </w:r>
    </w:p>
    <w:p w:rsidR="00A323CD" w:rsidRDefault="00291DBB" w:rsidP="00291DBB">
      <w:pPr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.9pt;height:467.05pt">
            <v:imagedata r:id="rId8" o:title="IMG_0002"/>
          </v:shape>
        </w:pict>
      </w:r>
      <w:bookmarkStart w:id="0" w:name="_GoBack"/>
      <w:bookmarkEnd w:id="0"/>
    </w:p>
    <w:sectPr w:rsidR="00A323CD" w:rsidSect="001B738D">
      <w:pgSz w:w="16838" w:h="11906" w:orient="landscape"/>
      <w:pgMar w:top="850" w:right="1134" w:bottom="1701" w:left="1134" w:header="708" w:footer="708" w:gutter="0"/>
      <w:pgBorders w:offsetFrom="page">
        <w:top w:val="thickThinLargeGap" w:sz="24" w:space="24" w:color="1F497D" w:themeColor="text2"/>
        <w:left w:val="thickThinLargeGap" w:sz="24" w:space="24" w:color="1F497D" w:themeColor="text2"/>
        <w:bottom w:val="thinThickLargeGap" w:sz="24" w:space="24" w:color="1F497D" w:themeColor="text2"/>
        <w:right w:val="thinThickLarge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879B1"/>
    <w:multiLevelType w:val="multilevel"/>
    <w:tmpl w:val="09F0B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15F6B"/>
    <w:multiLevelType w:val="multilevel"/>
    <w:tmpl w:val="A996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E4467"/>
    <w:multiLevelType w:val="multilevel"/>
    <w:tmpl w:val="E8B6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2021"/>
    <w:rsid w:val="00036A23"/>
    <w:rsid w:val="001B738D"/>
    <w:rsid w:val="001D4FD1"/>
    <w:rsid w:val="001E1BB3"/>
    <w:rsid w:val="00291DBB"/>
    <w:rsid w:val="002E0D94"/>
    <w:rsid w:val="00390FAB"/>
    <w:rsid w:val="003B233E"/>
    <w:rsid w:val="003C0134"/>
    <w:rsid w:val="0040223B"/>
    <w:rsid w:val="0043296C"/>
    <w:rsid w:val="004563DB"/>
    <w:rsid w:val="004F447E"/>
    <w:rsid w:val="00542A67"/>
    <w:rsid w:val="005E457C"/>
    <w:rsid w:val="005F3192"/>
    <w:rsid w:val="005F6695"/>
    <w:rsid w:val="006024E9"/>
    <w:rsid w:val="00636AE2"/>
    <w:rsid w:val="007066F4"/>
    <w:rsid w:val="00720EF5"/>
    <w:rsid w:val="007D20D0"/>
    <w:rsid w:val="007D4F7A"/>
    <w:rsid w:val="00844EF8"/>
    <w:rsid w:val="00863E72"/>
    <w:rsid w:val="00970DF8"/>
    <w:rsid w:val="009C179D"/>
    <w:rsid w:val="009F60F9"/>
    <w:rsid w:val="00A323CD"/>
    <w:rsid w:val="00AA1FA0"/>
    <w:rsid w:val="00AB7A80"/>
    <w:rsid w:val="00D144BF"/>
    <w:rsid w:val="00D4442B"/>
    <w:rsid w:val="00D64653"/>
    <w:rsid w:val="00D72021"/>
    <w:rsid w:val="00DA5A49"/>
    <w:rsid w:val="00DE2408"/>
    <w:rsid w:val="00DF046C"/>
    <w:rsid w:val="00EC66C2"/>
    <w:rsid w:val="00ED3C91"/>
    <w:rsid w:val="00EE0420"/>
    <w:rsid w:val="00F34B0D"/>
    <w:rsid w:val="00F6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2021"/>
  </w:style>
  <w:style w:type="paragraph" w:customStyle="1" w:styleId="c16">
    <w:name w:val="c16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72021"/>
  </w:style>
  <w:style w:type="character" w:customStyle="1" w:styleId="c30">
    <w:name w:val="c30"/>
    <w:basedOn w:val="a0"/>
    <w:rsid w:val="00D72021"/>
  </w:style>
  <w:style w:type="paragraph" w:customStyle="1" w:styleId="c15">
    <w:name w:val="c15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72021"/>
  </w:style>
  <w:style w:type="character" w:customStyle="1" w:styleId="c36">
    <w:name w:val="c36"/>
    <w:basedOn w:val="a0"/>
    <w:rsid w:val="00D72021"/>
  </w:style>
  <w:style w:type="paragraph" w:customStyle="1" w:styleId="c38">
    <w:name w:val="c38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D72021"/>
  </w:style>
  <w:style w:type="paragraph" w:customStyle="1" w:styleId="c4">
    <w:name w:val="c4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2021"/>
  </w:style>
  <w:style w:type="paragraph" w:customStyle="1" w:styleId="c14">
    <w:name w:val="c14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72021"/>
  </w:style>
  <w:style w:type="character" w:customStyle="1" w:styleId="c27">
    <w:name w:val="c27"/>
    <w:basedOn w:val="a0"/>
    <w:rsid w:val="00D72021"/>
  </w:style>
  <w:style w:type="paragraph" w:customStyle="1" w:styleId="c34">
    <w:name w:val="c34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72021"/>
  </w:style>
  <w:style w:type="paragraph" w:customStyle="1" w:styleId="c24">
    <w:name w:val="c24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92B01-851B-4B90-BBFD-BDF5EDF0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2848</Words>
  <Characters>16234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23</cp:revision>
  <dcterms:created xsi:type="dcterms:W3CDTF">2022-08-25T19:17:00Z</dcterms:created>
  <dcterms:modified xsi:type="dcterms:W3CDTF">2024-09-10T12:47:00Z</dcterms:modified>
</cp:coreProperties>
</file>